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proofErr w:type="gramStart"/>
      <w:r w:rsidR="00C5131D">
        <w:rPr>
          <w:b/>
          <w:sz w:val="24"/>
          <w:szCs w:val="24"/>
        </w:rPr>
        <w:t>11</w:t>
      </w:r>
      <w:r w:rsidR="00E847A6">
        <w:rPr>
          <w:b/>
          <w:sz w:val="24"/>
          <w:szCs w:val="24"/>
        </w:rPr>
        <w:t>/</w:t>
      </w:r>
      <w:r w:rsidR="00C5131D">
        <w:rPr>
          <w:b/>
          <w:sz w:val="24"/>
          <w:szCs w:val="24"/>
        </w:rPr>
        <w:t>11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434034">
        <w:rPr>
          <w:b/>
          <w:sz w:val="24"/>
          <w:szCs w:val="24"/>
        </w:rPr>
        <w:t>378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434034">
        <w:rPr>
          <w:b/>
          <w:sz w:val="24"/>
          <w:szCs w:val="24"/>
        </w:rPr>
        <w:t>4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1C43A5" w:rsidRDefault="00E92E9B" w:rsidP="001C43A5">
      <w:pPr>
        <w:tabs>
          <w:tab w:val="left" w:pos="720"/>
        </w:tabs>
        <w:jc w:val="both"/>
        <w:rPr>
          <w:b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  <w:r>
        <w:rPr>
          <w:b/>
          <w:sz w:val="24"/>
          <w:szCs w:val="24"/>
        </w:rPr>
        <w:t xml:space="preserve"> </w:t>
      </w:r>
      <w:r w:rsidR="008D32C2" w:rsidRPr="004A4801">
        <w:rPr>
          <w:rFonts w:ascii="Comic Sans MS" w:hAnsi="Comic Sans MS"/>
          <w:b/>
          <w:szCs w:val="24"/>
        </w:rPr>
        <w:t>KONUSU</w:t>
      </w:r>
      <w:r w:rsidR="008D32C2" w:rsidRPr="004A4801">
        <w:rPr>
          <w:rFonts w:ascii="Comic Sans MS" w:hAnsi="Comic Sans MS"/>
          <w:b/>
          <w:szCs w:val="24"/>
        </w:rPr>
        <w:tab/>
      </w:r>
      <w:r w:rsidR="008D32C2" w:rsidRPr="004A4801">
        <w:rPr>
          <w:rFonts w:ascii="Comic Sans MS" w:hAnsi="Comic Sans MS"/>
          <w:b/>
          <w:szCs w:val="24"/>
        </w:rPr>
        <w:tab/>
      </w:r>
      <w:r w:rsidR="008D32C2" w:rsidRPr="004A4801">
        <w:rPr>
          <w:rFonts w:ascii="Comic Sans MS" w:hAnsi="Comic Sans MS"/>
          <w:b/>
          <w:szCs w:val="24"/>
        </w:rPr>
        <w:tab/>
      </w:r>
      <w:r w:rsidR="008D32C2" w:rsidRPr="004A4801">
        <w:rPr>
          <w:rFonts w:ascii="Comic Sans MS" w:hAnsi="Comic Sans MS"/>
          <w:b/>
          <w:szCs w:val="24"/>
        </w:rPr>
        <w:tab/>
      </w:r>
      <w:r w:rsidR="008D32C2" w:rsidRPr="001D7455">
        <w:rPr>
          <w:rFonts w:ascii="Arial Narrow" w:hAnsi="Arial Narrow"/>
          <w:b/>
          <w:sz w:val="24"/>
          <w:szCs w:val="24"/>
        </w:rPr>
        <w:t>:</w:t>
      </w:r>
      <w:r w:rsidR="00AB4A12">
        <w:rPr>
          <w:b/>
          <w:sz w:val="24"/>
          <w:szCs w:val="24"/>
        </w:rPr>
        <w:t>Nazım</w:t>
      </w:r>
      <w:r w:rsidR="008E3D9C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AB4A12">
        <w:rPr>
          <w:b/>
          <w:sz w:val="24"/>
          <w:szCs w:val="24"/>
        </w:rPr>
        <w:t xml:space="preserve"> Değişikliği</w:t>
      </w:r>
    </w:p>
    <w:p w:rsidR="008D32C2" w:rsidRPr="00732941" w:rsidRDefault="00100A9C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2" o:spid="_x0000_s1026" style="position:absolute;left:0;text-align:left;margin-left:-6.45pt;margin-top:11.85pt;width:492pt;height:15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BUJwIAAEgEAAAOAAAAZHJzL2Uyb0RvYy54bWysVNuO0zAQfUfiHyy/01xIlzZqulp1KUJa&#10;YMXCBziOk1g4thm7TZevZ+xkSxd4QuTB8njGx2fOzGRzfRoUOQpw0uiKZouUEqG5aaTuKvr1y/7V&#10;ihLnmW6YMlpU9FE4er19+WIz2lLkpjeqEUAQRLtytBXtvbdlkjjei4G5hbFCo7M1MDCPJnRJA2xE&#10;9EEleZpeJaOBxoLhwjk8vZ2cdBvx21Zw/6ltnfBEVRS5+bhCXOuwJtsNKztgtpd8psH+gcXApMZH&#10;z1C3zDNyAPkH1CA5GGdav+BmSEzbSi5iDphNlv6WzUPPrIi5oDjOnmVy/w+WfzzeA5FNRXNKNBuw&#10;RJ9RNKY7JUge5BmtKzHqwd5DSNDZO8O/OaLNrscocQNgxl6wBkllIT55diEYDq+SevxgGkRnB2+i&#10;UqcWhgCIGpBTLMjjuSDi5AnHw6u8WBUp1o2jL1sX6bp4Hd9g5dN1C86/E2YgYVNRQPIRnh3vnA90&#10;WPkUEukbJZu9VCoa0NU7BeTIsDv28ZvR3WWY0mSs6HqZLyPyM5+7hEjj9zeIQXpscyWHiq7OQawM&#10;ur3VTWxCz6Sa9khZ6VnIoN1UA3+qT3M5atM8oqRgpnbG8cNNb+AHJSO2ckXd9wMDQYl6r7Es66wo&#10;Qu9Ho1i+ydGAS0996WGaI1RFPSXTdueneTlYkF2PL2VRBm1usJStjCKHMk+sZt7YrlH7ebTCPFza&#10;MerXD2D7EwAA//8DAFBLAwQUAAYACAAAACEAyOL0898AAAAKAQAADwAAAGRycy9kb3ducmV2Lnht&#10;bEyPQU+DQBCF7yb+h82YeGsXFmMFGRqjqYnHll68DbACys4SdmnRX+96qsfJ+/LeN/l2MYM46cn1&#10;lhHidQRCc22bnluEY7lbPYBwnrihwbJG+NYOtsX1VU5ZY8+816eDb0UoYZcRQuf9mEnp6k4bcms7&#10;ag7Zh50M+XBOrWwmOodyM0gVRffSUM9hoaNRP3e6/jrMBqHq1ZF+9uVrZNJd4t+W8nN+f0G8vVme&#10;HkF4vfgLDH/6QR2K4FTZmRsnBoRVrNKAIqhkAyIA6SaOQVQIiUrvQBa5/P9C8QsAAP//AwBQSwEC&#10;LQAUAAYACAAAACEAtoM4kv4AAADhAQAAEwAAAAAAAAAAAAAAAAAAAAAAW0NvbnRlbnRfVHlwZXNd&#10;LnhtbFBLAQItABQABgAIAAAAIQA4/SH/1gAAAJQBAAALAAAAAAAAAAAAAAAAAC8BAABfcmVscy8u&#10;cmVsc1BLAQItABQABgAIAAAAIQACQiBUJwIAAEgEAAAOAAAAAAAAAAAAAAAAAC4CAABkcnMvZTJv&#10;RG9jLnhtbFBLAQItABQABgAIAAAAIQDI4vTz3wAAAAoBAAAPAAAAAAAAAAAAAAAAAIEEAABkcnMv&#10;ZG93bnJldi54bWxQSwUGAAAAAAQABADzAAAAjQUAAAAA&#10;">
            <v:textbox style="mso-next-textbox:#Rectangle 2">
              <w:txbxContent>
                <w:p w:rsidR="008E3D9C" w:rsidRDefault="008E3D9C" w:rsidP="004F0994">
                  <w:pPr>
                    <w:jc w:val="both"/>
                    <w:rPr>
                      <w:sz w:val="24"/>
                      <w:szCs w:val="24"/>
                    </w:rPr>
                  </w:pPr>
                  <w:r w:rsidRPr="00676B31">
                    <w:rPr>
                      <w:sz w:val="24"/>
                      <w:szCs w:val="24"/>
                    </w:rPr>
                    <w:t xml:space="preserve">İmar ve Şehircilik Dairesi </w:t>
                  </w:r>
                  <w:r w:rsidRPr="000D068B">
                    <w:rPr>
                      <w:sz w:val="24"/>
                      <w:szCs w:val="24"/>
                    </w:rPr>
                    <w:t xml:space="preserve">Başkanlığının </w:t>
                  </w:r>
                  <w:r>
                    <w:rPr>
                      <w:sz w:val="24"/>
                      <w:szCs w:val="24"/>
                    </w:rPr>
                    <w:t>06/11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857471">
                    <w:rPr>
                      <w:sz w:val="24"/>
                      <w:szCs w:val="24"/>
                    </w:rPr>
                    <w:t xml:space="preserve">tarih </w:t>
                  </w:r>
                  <w:r w:rsidRPr="008014C0">
                    <w:rPr>
                      <w:sz w:val="24"/>
                      <w:szCs w:val="24"/>
                    </w:rPr>
                    <w:t xml:space="preserve">ve </w:t>
                  </w:r>
                  <w:r>
                    <w:rPr>
                      <w:sz w:val="24"/>
                      <w:szCs w:val="24"/>
                    </w:rPr>
                    <w:t>E.430553sayılı yazısı ekindeki 04/11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 xml:space="preserve">5tarih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-03-160-1-160 </w:t>
                  </w:r>
                  <w:r w:rsidRPr="000D068B">
                    <w:rPr>
                      <w:sz w:val="24"/>
                      <w:szCs w:val="24"/>
                    </w:rPr>
                    <w:t>sayılı Başkanlık oluru.</w:t>
                  </w:r>
                </w:p>
                <w:p w:rsidR="008E3D9C" w:rsidRDefault="008E3D9C" w:rsidP="00F562E9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  <w:r w:rsidRPr="00772626">
                    <w:rPr>
                      <w:sz w:val="24"/>
                      <w:szCs w:val="24"/>
                    </w:rPr>
                    <w:t xml:space="preserve">İlgi: </w:t>
                  </w:r>
                  <w:r w:rsidRPr="00A82897">
                    <w:rPr>
                      <w:sz w:val="24"/>
                      <w:szCs w:val="24"/>
                    </w:rPr>
                    <w:t>21.10.2025 tarih ve E.425493 sayılı</w:t>
                  </w:r>
                  <w:r>
                    <w:rPr>
                      <w:sz w:val="24"/>
                      <w:szCs w:val="24"/>
                    </w:rPr>
                    <w:t xml:space="preserve"> dilekçe.</w:t>
                  </w:r>
                </w:p>
                <w:p w:rsidR="008E3D9C" w:rsidRDefault="008E3D9C" w:rsidP="00F562E9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</w:p>
                <w:p w:rsidR="008E3D9C" w:rsidRPr="00E13C5F" w:rsidRDefault="008E3D9C" w:rsidP="00F562E9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720A38">
                    <w:rPr>
                      <w:sz w:val="24"/>
                      <w:szCs w:val="24"/>
                    </w:rPr>
                    <w:t xml:space="preserve">İlgi dilekçede belirtilen </w:t>
                  </w:r>
                  <w:r w:rsidRPr="00A82897">
                    <w:rPr>
                      <w:sz w:val="24"/>
                      <w:szCs w:val="24"/>
                    </w:rPr>
                    <w:t>Büyükşehir Belediye Meclisinin 09.09.2025 tarih 294 sayılı</w:t>
                  </w:r>
                  <w:r w:rsidRPr="00A82897">
                    <w:rPr>
                      <w:color w:val="000000"/>
                      <w:sz w:val="24"/>
                      <w:szCs w:val="24"/>
                    </w:rPr>
                    <w:t xml:space="preserve"> kararı ile onaylanıp</w:t>
                  </w:r>
                  <w:r w:rsidRPr="00A82897">
                    <w:rPr>
                      <w:sz w:val="24"/>
                      <w:szCs w:val="24"/>
                    </w:rPr>
                    <w:t xml:space="preserve"> ilana çıkarılan İlimiz Eyyübiye İlçesi Açmalı Mahallesi 126 ada 12 </w:t>
                  </w:r>
                  <w:proofErr w:type="spellStart"/>
                  <w:r w:rsidRPr="00A82897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Pr="00A82897">
                    <w:rPr>
                      <w:sz w:val="24"/>
                      <w:szCs w:val="24"/>
                    </w:rPr>
                    <w:t xml:space="preserve"> parsel, 153 ada 1 parsel </w:t>
                  </w:r>
                  <w:proofErr w:type="spellStart"/>
                  <w:r w:rsidRPr="00A82897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Pr="00A82897">
                    <w:rPr>
                      <w:sz w:val="24"/>
                      <w:szCs w:val="24"/>
                    </w:rPr>
                    <w:t xml:space="preserve"> taşınmazlar ve çevresi üzerinde hazırlanmış 1/5000 ölçekli Nazım İmar Plan Değişikliğine ilan-askı sürecin yapılan 21.10.2025 tarih ve E.425493 sayılı itiraz yazımız ekindedir.</w:t>
                  </w:r>
                  <w:r w:rsidR="004A336C">
                    <w:rPr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E13C5F">
                    <w:rPr>
                      <w:sz w:val="24"/>
                      <w:szCs w:val="24"/>
                    </w:rPr>
                    <w:t>Konunun Belediye Meclisine havale edilmesini;</w:t>
                  </w:r>
                </w:p>
                <w:p w:rsidR="008E3D9C" w:rsidRPr="00B33EAC" w:rsidRDefault="008E3D9C" w:rsidP="0016387C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OLUR’larınıza arz ederim./ Ferhat ABASİOĞLU / Daire Başkanı</w:t>
                  </w:r>
                </w:p>
                <w:p w:rsidR="008E3D9C" w:rsidRPr="000C0165" w:rsidRDefault="008E3D9C" w:rsidP="00E3162B">
                  <w:pPr>
                    <w:ind w:firstLine="708"/>
                    <w:jc w:val="both"/>
                    <w:rPr>
                      <w:szCs w:val="22"/>
                    </w:rPr>
                  </w:pPr>
                </w:p>
              </w:txbxContent>
            </v:textbox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1B1EE6">
      <w:pPr>
        <w:rPr>
          <w:rFonts w:ascii="Comic Sans MS" w:hAnsi="Comic Sans MS"/>
          <w:b/>
          <w:szCs w:val="24"/>
        </w:rPr>
      </w:pPr>
    </w:p>
    <w:p w:rsidR="00752110" w:rsidRDefault="00752110" w:rsidP="00B41363">
      <w:pPr>
        <w:rPr>
          <w:rFonts w:ascii="Comic Sans MS" w:hAnsi="Comic Sans MS"/>
          <w:b/>
          <w:szCs w:val="24"/>
        </w:rPr>
      </w:pPr>
    </w:p>
    <w:p w:rsidR="00BB004C" w:rsidRDefault="00BB004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100A9C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5" o:spid="_x0000_s1027" style="position:absolute;left:0;text-align:left;margin-left:-6.45pt;margin-top:1.8pt;width:492pt;height:226.9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aoKQIAAE8EAAAOAAAAZHJzL2Uyb0RvYy54bWysVFFv0zAQfkfiP1h+p0mqZGujptPUUYQ0&#10;YGLwAxzHSSwc25zdpuPXc3ay0gFPiDxYPt/589333WVzcxoUOQpw0uiKZouUEqG5aaTuKvr1y/7N&#10;ihLnmW6YMlpU9Ek4erN9/Woz2lIsTW9UI4AgiHblaCvae2/LJHG8FwNzC2OFRmdrYGAeTeiSBtiI&#10;6INKlml6lYwGGguGC+fw9G5y0m3Eb1vB/ae2dcITVVHMzccV4lqHNdluWNkBs73kcxrsH7IYmNT4&#10;6BnqjnlGDiD/gBokB+NM6xfcDIlpW8lFrAGrydLfqnnsmRWxFiTH2TNN7v/B8o/HByCyQe0o0WxA&#10;iT4jaUx3SpAi0DNaV2LUo32AUKCz94Z/c0SbXY9R4hbAjL1gDSaVhfjkxYVgOLxK6vGDaRCdHbyJ&#10;TJ1aGAIgckBOUZCnsyDi5AnHw6tlvspT1I2jr8iui1W+jm+w8vm6BeffCTOQsKkoYPIRnh3vnQ/p&#10;sPI5JKZvlGz2UqloQFfvFJAjw+7Yx29Gd5dhSpOxoutiWUTkFz53CZHG728Qg/TY5koOFV2dg1gZ&#10;eHurm9iEnkk17TFlpWciA3eTBv5Un2ahZlVq0zwhs2CmrsYpxE1v4AclI3Z0Rd33AwNBiXqvUZ11&#10;ludhBKKRF9dLNODSU196mOYIVVFPybTd+WlsDhZk1+NLWWRDm1tUtJWR66D2lNWcPnZtlGCesDAW&#10;l3aM+vUf2P4EAAD//wMAUEsDBBQABgAIAAAAIQBMPh1r4AAAAAoBAAAPAAAAZHJzL2Rvd25yZXYu&#10;eG1sTI9BT4NAEIXvJv6HzZh4axew1YIMjdHUxGNLL94WdgSUnSXs0qK/3vVUj5P35b1v8u1senGi&#10;0XWWEeJlBIK4trrjBuFY7hYbEM4r1qq3TAjf5GBbXF/lKtP2zHs6HXwjQgm7TCG03g+ZlK5uySi3&#10;tANxyD7saJQP59hIPapzKDe9TKLoXhrVcVho1UDPLdVfh8kgVF1yVD/78jUy6e7Ov83l5/T+gnh7&#10;Mz89gvA0+wsMf/pBHYrgVNmJtRM9wiJO0oAiJOsViACkD3EMokLYrKI1yCKX/18ofgEAAP//AwBQ&#10;SwECLQAUAAYACAAAACEAtoM4kv4AAADhAQAAEwAAAAAAAAAAAAAAAAAAAAAAW0NvbnRlbnRfVHlw&#10;ZXNdLnhtbFBLAQItABQABgAIAAAAIQA4/SH/1gAAAJQBAAALAAAAAAAAAAAAAAAAAC8BAABfcmVs&#10;cy8ucmVsc1BLAQItABQABgAIAAAAIQDWd9aoKQIAAE8EAAAOAAAAAAAAAAAAAAAAAC4CAABkcnMv&#10;ZTJvRG9jLnhtbFBLAQItABQABgAIAAAAIQBMPh1r4AAAAAoBAAAPAAAAAAAAAAAAAAAAAIMEAABk&#10;cnMvZG93bnJldi54bWxQSwUGAAAAAAQABADzAAAAkAUAAAAA&#10;">
            <v:textbox style="mso-next-textbox:#Rectangle 5">
              <w:txbxContent>
                <w:p w:rsidR="008E3D9C" w:rsidRPr="00E92E9B" w:rsidRDefault="008E3D9C" w:rsidP="00E92E9B">
                  <w:pPr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sz w:val="24"/>
                      <w:szCs w:val="24"/>
                    </w:rPr>
                    <w:t xml:space="preserve">Büyükşehir Belediye Meclisinin </w:t>
                  </w:r>
                  <w:proofErr w:type="gramStart"/>
                  <w:r>
                    <w:rPr>
                      <w:sz w:val="24"/>
                      <w:szCs w:val="24"/>
                    </w:rPr>
                    <w:t>11/11/</w:t>
                  </w:r>
                  <w:r w:rsidRPr="00DA7227">
                    <w:rPr>
                      <w:sz w:val="24"/>
                      <w:szCs w:val="24"/>
                    </w:rPr>
                    <w:t>202</w:t>
                  </w:r>
                  <w:r>
                    <w:rPr>
                      <w:sz w:val="24"/>
                      <w:szCs w:val="24"/>
                    </w:rPr>
                    <w:t>5</w:t>
                  </w:r>
                  <w:proofErr w:type="gramEnd"/>
                  <w:r w:rsidRPr="00DA7227">
                    <w:rPr>
                      <w:sz w:val="24"/>
                      <w:szCs w:val="24"/>
                    </w:rPr>
                    <w:t xml:space="preserve"> tarih 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DA7227">
                    <w:rPr>
                      <w:sz w:val="24"/>
                      <w:szCs w:val="24"/>
                    </w:rPr>
                    <w:t>.Birleşim</w:t>
                  </w:r>
                  <w:r w:rsidRPr="00DC2439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DC2439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Pr="00C5131D">
                    <w:rPr>
                      <w:sz w:val="24"/>
                      <w:szCs w:val="24"/>
                    </w:rPr>
                    <w:t>06/11/2025 tarih ve E.430553</w:t>
                  </w:r>
                  <w:r>
                    <w:rPr>
                      <w:sz w:val="24"/>
                      <w:szCs w:val="24"/>
                    </w:rPr>
                    <w:t xml:space="preserve"> sayılı yazısı</w:t>
                  </w:r>
                  <w:r w:rsidRPr="00E65465">
                    <w:rPr>
                      <w:sz w:val="24"/>
                      <w:szCs w:val="24"/>
                    </w:rPr>
                    <w:t xml:space="preserve"> için </w:t>
                  </w:r>
                  <w:r w:rsidRPr="00C42339">
                    <w:rPr>
                      <w:sz w:val="24"/>
                      <w:szCs w:val="24"/>
                    </w:rPr>
                    <w:t>komisyonumuzca yapılan inceleme neticesinde</w:t>
                  </w:r>
                  <w:r>
                    <w:rPr>
                      <w:sz w:val="24"/>
                      <w:szCs w:val="24"/>
                    </w:rPr>
                    <w:t xml:space="preserve">; </w:t>
                  </w:r>
                  <w:r w:rsidRPr="00A82897">
                    <w:rPr>
                      <w:sz w:val="24"/>
                      <w:szCs w:val="24"/>
                    </w:rPr>
                    <w:t>Büyükşehir Belediye Meclisinin 09.09.2025 tarih 294 sayılı</w:t>
                  </w:r>
                  <w:r w:rsidRPr="00A82897">
                    <w:rPr>
                      <w:color w:val="000000"/>
                      <w:sz w:val="24"/>
                      <w:szCs w:val="24"/>
                    </w:rPr>
                    <w:t xml:space="preserve"> kararı ile onaylanıp</w:t>
                  </w:r>
                  <w:r w:rsidRPr="00A82897">
                    <w:rPr>
                      <w:sz w:val="24"/>
                      <w:szCs w:val="24"/>
                    </w:rPr>
                    <w:t xml:space="preserve"> ilana çıkarılan İlimiz Eyyübiye İlçe</w:t>
                  </w:r>
                  <w:r w:rsidR="00100A9C">
                    <w:rPr>
                      <w:sz w:val="24"/>
                      <w:szCs w:val="24"/>
                    </w:rPr>
                    <w:t xml:space="preserve">si Açmalı Mahallesi 126 ada 12 </w:t>
                  </w:r>
                  <w:r w:rsidR="00100A9C">
                    <w:rPr>
                      <w:sz w:val="24"/>
                      <w:szCs w:val="24"/>
                    </w:rPr>
                    <w:t>n</w:t>
                  </w:r>
                  <w:r w:rsidR="00100A9C" w:rsidRPr="00A82897">
                    <w:rPr>
                      <w:sz w:val="24"/>
                      <w:szCs w:val="24"/>
                    </w:rPr>
                    <w:t>u</w:t>
                  </w:r>
                  <w:r w:rsidR="00100A9C">
                    <w:rPr>
                      <w:sz w:val="24"/>
                      <w:szCs w:val="24"/>
                    </w:rPr>
                    <w:t>maralı</w:t>
                  </w:r>
                  <w:r w:rsidR="00100A9C">
                    <w:rPr>
                      <w:sz w:val="24"/>
                      <w:szCs w:val="24"/>
                    </w:rPr>
                    <w:t xml:space="preserve"> parsel, 153 ada 1 parsel n</w:t>
                  </w:r>
                  <w:r w:rsidRPr="00A82897">
                    <w:rPr>
                      <w:sz w:val="24"/>
                      <w:szCs w:val="24"/>
                    </w:rPr>
                    <w:t>u</w:t>
                  </w:r>
                  <w:r w:rsidR="00100A9C">
                    <w:rPr>
                      <w:sz w:val="24"/>
                      <w:szCs w:val="24"/>
                    </w:rPr>
                    <w:t>maralı</w:t>
                  </w:r>
                  <w:r w:rsidRPr="00A82897">
                    <w:rPr>
                      <w:sz w:val="24"/>
                      <w:szCs w:val="24"/>
                    </w:rPr>
                    <w:t xml:space="preserve"> taşınmazlar ve çevresi üzerinde hazırlanmış 1/5000 ölçekli Nazım İmar Plan Değişikliğine ilan-askı sürecin yapılan 21.10.2025 tarih ve E.425493 sayılı itiraz</w:t>
                  </w:r>
                  <w:r>
                    <w:rPr>
                      <w:sz w:val="24"/>
                      <w:szCs w:val="24"/>
                    </w:rPr>
                    <w:t xml:space="preserve">ın incelenmesi neticesinde; </w:t>
                  </w:r>
                  <w:r w:rsidRPr="004508D5">
                    <w:rPr>
                      <w:color w:val="000000"/>
                      <w:sz w:val="24"/>
                      <w:szCs w:val="24"/>
                    </w:rPr>
                    <w:t xml:space="preserve">3194 Sayılı İmar Kanunu doğrultusunda hazırlanmış </w:t>
                  </w:r>
                  <w:proofErr w:type="spellStart"/>
                  <w:r w:rsidRPr="004508D5">
                    <w:rPr>
                      <w:color w:val="000000"/>
                      <w:sz w:val="24"/>
                      <w:szCs w:val="24"/>
                    </w:rPr>
                    <w:t>Mekansal</w:t>
                  </w:r>
                  <w:proofErr w:type="spellEnd"/>
                  <w:r w:rsidRPr="004508D5">
                    <w:rPr>
                      <w:color w:val="000000"/>
                      <w:sz w:val="24"/>
                      <w:szCs w:val="24"/>
                    </w:rPr>
                    <w:t xml:space="preserve"> Planlar Yapım Yönetmeliğinin İmar Planı Değişikliklerinde Uyulması Gereken Hususl</w:t>
                  </w:r>
                  <w:r>
                    <w:rPr>
                      <w:color w:val="000000"/>
                      <w:sz w:val="24"/>
                      <w:szCs w:val="24"/>
                    </w:rPr>
                    <w:t>arı</w:t>
                  </w:r>
                  <w:r w:rsidR="00100A9C">
                    <w:rPr>
                      <w:color w:val="000000"/>
                      <w:sz w:val="24"/>
                      <w:szCs w:val="24"/>
                    </w:rPr>
                    <w:t>n Belirtildiği 26. Maddenin 1. v</w:t>
                  </w:r>
                  <w:r>
                    <w:rPr>
                      <w:color w:val="000000"/>
                      <w:sz w:val="24"/>
                      <w:szCs w:val="24"/>
                    </w:rPr>
                    <w:t>e 2. Fıkrasında belirtilen;</w:t>
                  </w:r>
                </w:p>
                <w:p w:rsidR="008E3D9C" w:rsidRPr="004508D5" w:rsidRDefault="008E3D9C" w:rsidP="00BB004C">
                  <w:pPr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4508D5">
                    <w:rPr>
                      <w:i/>
                      <w:color w:val="000000"/>
                      <w:sz w:val="24"/>
                      <w:szCs w:val="24"/>
                    </w:rPr>
                    <w:t>“(1) İmar planı değişikliği; plan ana kararlarını, sürekliliğini, bütünlüğünü, sosyal ve teknik altyapı dengesini bozmayacak nitelikte, kamu yararı amaçlı, teknik ve nesnel gerekçelere dayanılarak yapılır.</w:t>
                  </w:r>
                </w:p>
                <w:p w:rsidR="008E3D9C" w:rsidRPr="00E92E9B" w:rsidRDefault="008E3D9C" w:rsidP="00BB004C">
                  <w:pPr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 w:rsidRPr="004508D5">
                    <w:rPr>
                      <w:i/>
                      <w:color w:val="000000"/>
                      <w:sz w:val="24"/>
                      <w:szCs w:val="24"/>
                    </w:rPr>
                    <w:t xml:space="preserve">     (2) İmar planlarında sosyal ve teknik altyapı hizmetlerinin iyileştirilmesi esastır. Yürürlükteki imar planlarında öngörülen </w:t>
                  </w:r>
                  <w:r w:rsidRPr="00E92E9B">
                    <w:rPr>
                      <w:b/>
                      <w:i/>
                      <w:color w:val="000000"/>
                      <w:sz w:val="24"/>
                      <w:szCs w:val="24"/>
                      <w:u w:val="single"/>
                    </w:rPr>
                    <w:t>sosyal ve teknik altyapı standartlarını düşüren plan değişikliği yapılamaz</w:t>
                  </w:r>
                  <w:r w:rsidRPr="004508D5">
                    <w:rPr>
                      <w:i/>
                      <w:color w:val="000000"/>
                      <w:sz w:val="24"/>
                      <w:szCs w:val="24"/>
                    </w:rPr>
                    <w:t>.”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hükümleri gereği yapılan itiraz komisyonumuzca </w:t>
                  </w:r>
                  <w:r w:rsidRPr="00100A9C">
                    <w:rPr>
                      <w:b/>
                      <w:color w:val="000000"/>
                      <w:sz w:val="24"/>
                      <w:szCs w:val="24"/>
                      <w:u w:val="single"/>
                    </w:rPr>
                    <w:t>ret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edilmiştir.</w:t>
                  </w:r>
                </w:p>
                <w:p w:rsidR="008E3D9C" w:rsidRPr="00CA3B15" w:rsidRDefault="008E3D9C" w:rsidP="005212E5">
                  <w:pPr>
                    <w:pStyle w:val="GvdeMetni"/>
                    <w:spacing w:line="266" w:lineRule="exact"/>
                    <w:ind w:right="40"/>
                    <w:jc w:val="both"/>
                    <w:rPr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xbxContent>
            </v:textbox>
          </v:rect>
        </w:pic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BB004C" w:rsidRDefault="00BB004C" w:rsidP="007F7927">
      <w:pPr>
        <w:jc w:val="both"/>
        <w:rPr>
          <w:rFonts w:ascii="Comic Sans MS" w:hAnsi="Comic Sans MS"/>
          <w:b/>
        </w:rPr>
      </w:pPr>
    </w:p>
    <w:p w:rsidR="00BB004C" w:rsidRDefault="00BB004C" w:rsidP="007F7927">
      <w:pPr>
        <w:jc w:val="both"/>
        <w:rPr>
          <w:rFonts w:ascii="Comic Sans MS" w:hAnsi="Comic Sans MS"/>
          <w:b/>
        </w:rPr>
      </w:pPr>
    </w:p>
    <w:p w:rsidR="00BB004C" w:rsidRDefault="00BB004C" w:rsidP="007F7927">
      <w:pPr>
        <w:jc w:val="both"/>
        <w:rPr>
          <w:rFonts w:ascii="Comic Sans MS" w:hAnsi="Comic Sans MS"/>
          <w:b/>
        </w:rPr>
      </w:pPr>
    </w:p>
    <w:p w:rsidR="00BB004C" w:rsidRDefault="00BB004C" w:rsidP="007F7927">
      <w:pPr>
        <w:jc w:val="both"/>
        <w:rPr>
          <w:rFonts w:ascii="Comic Sans MS" w:hAnsi="Comic Sans MS"/>
          <w:b/>
        </w:rPr>
      </w:pPr>
    </w:p>
    <w:p w:rsidR="00BB004C" w:rsidRDefault="00BB004C" w:rsidP="007F7927">
      <w:pPr>
        <w:jc w:val="both"/>
        <w:rPr>
          <w:rFonts w:ascii="Comic Sans MS" w:hAnsi="Comic Sans MS"/>
          <w:b/>
        </w:rPr>
      </w:pPr>
    </w:p>
    <w:p w:rsidR="00BB004C" w:rsidRDefault="00BB004C" w:rsidP="007F7927">
      <w:pPr>
        <w:jc w:val="both"/>
        <w:rPr>
          <w:rFonts w:ascii="Comic Sans MS" w:hAnsi="Comic Sans MS"/>
          <w:b/>
        </w:rPr>
      </w:pPr>
    </w:p>
    <w:p w:rsidR="00BB004C" w:rsidRDefault="00BB004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pPr w:leftFromText="141" w:rightFromText="141" w:vertAnchor="text" w:horzAnchor="margin" w:tblpY="3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2249"/>
        <w:gridCol w:w="2249"/>
        <w:gridCol w:w="2255"/>
      </w:tblGrid>
      <w:tr w:rsidR="00BA627C" w:rsidTr="00BA627C">
        <w:trPr>
          <w:trHeight w:val="605"/>
        </w:trPr>
        <w:tc>
          <w:tcPr>
            <w:tcW w:w="9002" w:type="dxa"/>
            <w:gridSpan w:val="4"/>
            <w:vAlign w:val="center"/>
          </w:tcPr>
          <w:p w:rsidR="00BA627C" w:rsidRPr="00E92E9B" w:rsidRDefault="00BA627C" w:rsidP="00BA627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Komisyon Başkanı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92E9B">
              <w:rPr>
                <w:rFonts w:ascii="Comic Sans MS" w:hAnsi="Comic Sans MS"/>
                <w:sz w:val="18"/>
                <w:szCs w:val="18"/>
              </w:rPr>
              <w:t>Büşra Nur ÇITIRIK KORKMAZ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BA627C" w:rsidTr="00BA627C">
        <w:trPr>
          <w:trHeight w:val="754"/>
        </w:trPr>
        <w:tc>
          <w:tcPr>
            <w:tcW w:w="2249" w:type="dxa"/>
            <w:vAlign w:val="center"/>
          </w:tcPr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92E9B">
              <w:rPr>
                <w:rFonts w:ascii="Comic Sans MS" w:hAnsi="Comic Sans MS"/>
                <w:sz w:val="18"/>
                <w:szCs w:val="18"/>
              </w:rPr>
              <w:t>Sabri İZOL</w:t>
            </w:r>
          </w:p>
          <w:p w:rsidR="00BA627C" w:rsidRDefault="00BA627C" w:rsidP="00BA627C">
            <w:pPr>
              <w:jc w:val="center"/>
              <w:rPr>
                <w:rFonts w:ascii="Comic Sans MS" w:hAnsi="Comic Sans MS"/>
                <w:b/>
              </w:rPr>
            </w:pPr>
          </w:p>
          <w:p w:rsidR="00BA627C" w:rsidRDefault="00BA627C" w:rsidP="00BA62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249" w:type="dxa"/>
            <w:vAlign w:val="center"/>
          </w:tcPr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92E9B">
              <w:rPr>
                <w:rFonts w:ascii="Comic Sans MS" w:hAnsi="Comic Sans MS"/>
                <w:sz w:val="18"/>
                <w:szCs w:val="18"/>
              </w:rPr>
              <w:t>Mehmet Paşa DEMİRBİLEK</w:t>
            </w:r>
          </w:p>
          <w:p w:rsidR="00BA627C" w:rsidRPr="00E92E9B" w:rsidRDefault="00BA627C" w:rsidP="00BA627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49" w:type="dxa"/>
            <w:vAlign w:val="center"/>
          </w:tcPr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92E9B">
              <w:rPr>
                <w:rFonts w:ascii="Comic Sans MS" w:hAnsi="Comic Sans MS"/>
                <w:sz w:val="18"/>
                <w:szCs w:val="18"/>
              </w:rPr>
              <w:t>Ahmet AKTAŞ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54" w:type="dxa"/>
            <w:vAlign w:val="center"/>
          </w:tcPr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sz w:val="18"/>
                <w:szCs w:val="18"/>
              </w:rPr>
              <w:t>Cihan  CANBEYLİ</w:t>
            </w:r>
            <w:proofErr w:type="gramEnd"/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BA627C" w:rsidTr="00BA627C">
        <w:trPr>
          <w:trHeight w:val="460"/>
        </w:trPr>
        <w:tc>
          <w:tcPr>
            <w:tcW w:w="2249" w:type="dxa"/>
            <w:vAlign w:val="center"/>
          </w:tcPr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92E9B">
              <w:rPr>
                <w:rFonts w:ascii="Comic Sans MS" w:hAnsi="Comic Sans MS"/>
                <w:sz w:val="18"/>
                <w:szCs w:val="18"/>
              </w:rPr>
              <w:t>Sait AĞAN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49" w:type="dxa"/>
            <w:vAlign w:val="center"/>
          </w:tcPr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92E9B">
              <w:rPr>
                <w:rFonts w:ascii="Comic Sans MS" w:hAnsi="Comic Sans MS"/>
                <w:sz w:val="18"/>
                <w:szCs w:val="18"/>
              </w:rPr>
              <w:t>Mahmut AKCAN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49" w:type="dxa"/>
            <w:vAlign w:val="center"/>
          </w:tcPr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92E9B">
              <w:rPr>
                <w:rFonts w:ascii="Comic Sans MS" w:hAnsi="Comic Sans MS"/>
                <w:sz w:val="18"/>
                <w:szCs w:val="18"/>
              </w:rPr>
              <w:t>Lamih SARIKAYA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54" w:type="dxa"/>
            <w:vAlign w:val="center"/>
          </w:tcPr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92E9B">
              <w:rPr>
                <w:rFonts w:ascii="Comic Sans MS" w:hAnsi="Comic Sans MS"/>
                <w:b/>
                <w:sz w:val="18"/>
                <w:szCs w:val="18"/>
              </w:rPr>
              <w:t>ÜYE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Ferit KARAHAN</w:t>
            </w: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A627C" w:rsidRPr="00E92E9B" w:rsidRDefault="00BA627C" w:rsidP="00BA627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</w:tbl>
    <w:p w:rsidR="008D32C2" w:rsidRPr="00B41363" w:rsidRDefault="008D32C2" w:rsidP="00B41363">
      <w:pPr>
        <w:tabs>
          <w:tab w:val="left" w:pos="3665"/>
        </w:tabs>
        <w:rPr>
          <w:rFonts w:ascii="Comic Sans MS" w:hAnsi="Comic Sans MS"/>
          <w:szCs w:val="24"/>
        </w:rPr>
      </w:pPr>
    </w:p>
    <w:sectPr w:rsidR="008D32C2" w:rsidRPr="00B41363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D9C" w:rsidRDefault="008E3D9C">
      <w:r>
        <w:separator/>
      </w:r>
    </w:p>
  </w:endnote>
  <w:endnote w:type="continuationSeparator" w:id="0">
    <w:p w:rsidR="008E3D9C" w:rsidRDefault="008E3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notTrueType/>
    <w:pitch w:val="variable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D9C" w:rsidRPr="006A5D20" w:rsidRDefault="008E3D9C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D9C" w:rsidRDefault="008E3D9C">
      <w:r>
        <w:separator/>
      </w:r>
    </w:p>
  </w:footnote>
  <w:footnote w:type="continuationSeparator" w:id="0">
    <w:p w:rsidR="008E3D9C" w:rsidRDefault="008E3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E3D9C" w:rsidRPr="00316623">
      <w:tc>
        <w:tcPr>
          <w:tcW w:w="2400" w:type="dxa"/>
          <w:shd w:val="clear" w:color="auto" w:fill="auto"/>
        </w:tcPr>
        <w:p w:rsidR="008E3D9C" w:rsidRPr="00316623" w:rsidRDefault="008E3D9C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05pt" o:ole="">
                <v:imagedata r:id="rId1" o:title=""/>
              </v:shape>
              <o:OLEObject Type="Embed" ProgID="Msxml2.SAXXMLReader.5.0" ShapeID="_x0000_i1025" DrawAspect="Content" ObjectID="_1826863349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E3D9C" w:rsidRPr="00316623" w:rsidRDefault="008E3D9C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E3D9C" w:rsidRPr="00316623" w:rsidRDefault="008E3D9C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E3D9C" w:rsidRPr="00316623" w:rsidRDefault="008E3D9C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E3D9C" w:rsidRPr="006A5D20" w:rsidRDefault="008E3D9C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284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00A9C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4A67"/>
    <w:rsid w:val="001967CD"/>
    <w:rsid w:val="001A3CED"/>
    <w:rsid w:val="001A55FC"/>
    <w:rsid w:val="001A5725"/>
    <w:rsid w:val="001B1EE6"/>
    <w:rsid w:val="001B2380"/>
    <w:rsid w:val="001B4837"/>
    <w:rsid w:val="001B571E"/>
    <w:rsid w:val="001C3F3C"/>
    <w:rsid w:val="001C43A5"/>
    <w:rsid w:val="001D06FD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20A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432"/>
    <w:rsid w:val="00410BA0"/>
    <w:rsid w:val="00411B35"/>
    <w:rsid w:val="00414CFB"/>
    <w:rsid w:val="00414EF3"/>
    <w:rsid w:val="0042500A"/>
    <w:rsid w:val="0043219B"/>
    <w:rsid w:val="00434034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336C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1918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624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3D9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4A12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5E65"/>
    <w:rsid w:val="00B163B1"/>
    <w:rsid w:val="00B16DF1"/>
    <w:rsid w:val="00B17966"/>
    <w:rsid w:val="00B22236"/>
    <w:rsid w:val="00B235D6"/>
    <w:rsid w:val="00B323C3"/>
    <w:rsid w:val="00B33EAC"/>
    <w:rsid w:val="00B41363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A627C"/>
    <w:rsid w:val="00BB004C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5131D"/>
    <w:rsid w:val="00C53FFC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5D1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2E9B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CC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84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D835D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D83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D835D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D83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977A9-7AB5-446D-A694-9DE6A7FB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65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47</cp:revision>
  <cp:lastPrinted>2025-12-04T08:02:00Z</cp:lastPrinted>
  <dcterms:created xsi:type="dcterms:W3CDTF">2025-04-08T06:13:00Z</dcterms:created>
  <dcterms:modified xsi:type="dcterms:W3CDTF">2025-12-10T06:16:00Z</dcterms:modified>
</cp:coreProperties>
</file>